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D0" w:rsidRPr="00030A55" w:rsidRDefault="00D760D0" w:rsidP="00030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55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</w:p>
    <w:p w:rsidR="00D760D0" w:rsidRPr="006A2600" w:rsidRDefault="00D760D0" w:rsidP="006A2600">
      <w:pPr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zh-CN"/>
        </w:rPr>
      </w:pPr>
      <w:r w:rsidRPr="006A2600">
        <w:rPr>
          <w:rFonts w:ascii="Times New Roman" w:hAnsi="Times New Roman" w:cs="Times New Roman"/>
          <w:sz w:val="24"/>
        </w:rPr>
        <w:t xml:space="preserve">по результатам публичного обсуждения проекта постановления администрации муниципального образования «Мелекесский район Ульяновской области </w:t>
      </w:r>
      <w:r w:rsidR="00342CF7" w:rsidRPr="006A2600">
        <w:rPr>
          <w:rFonts w:ascii="Times New Roman" w:hAnsi="Times New Roman" w:cs="Times New Roman"/>
          <w:sz w:val="24"/>
        </w:rPr>
        <w:t>«</w:t>
      </w:r>
      <w:r w:rsidR="006A2600" w:rsidRPr="006A260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zh-CN"/>
        </w:rPr>
        <w:t>Об утверждении Порядка предоставления субсидий из бюджета муниципального образования «Мелекесский район» Ульяновской области Автономной некоммерческой организации «Центр развития  предпринимательства Мелекесского района Ульяновской области»</w:t>
      </w:r>
      <w:r w:rsidR="00D94B25" w:rsidRPr="006A2600">
        <w:rPr>
          <w:rFonts w:ascii="Times New Roman" w:hAnsi="Times New Roman" w:cs="Times New Roman"/>
          <w:color w:val="000000"/>
          <w:spacing w:val="-2"/>
          <w:sz w:val="24"/>
        </w:rPr>
        <w:t>»</w:t>
      </w:r>
    </w:p>
    <w:p w:rsidR="00D94B25" w:rsidRPr="00D94B25" w:rsidRDefault="00D94B25" w:rsidP="00D94B25">
      <w:pPr>
        <w:rPr>
          <w:lang w:eastAsia="zh-CN"/>
        </w:rPr>
      </w:pPr>
    </w:p>
    <w:p w:rsidR="00D760D0" w:rsidRPr="009A4AAE" w:rsidRDefault="00D760D0" w:rsidP="006A2600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b/>
          <w:sz w:val="24"/>
          <w:szCs w:val="24"/>
        </w:rPr>
        <w:t>Наименование нормативного правового акта:</w:t>
      </w:r>
      <w:r w:rsidRPr="00030A55">
        <w:rPr>
          <w:rFonts w:ascii="Times New Roman" w:hAnsi="Times New Roman" w:cs="Times New Roman"/>
          <w:sz w:val="24"/>
          <w:szCs w:val="24"/>
        </w:rPr>
        <w:t xml:space="preserve"> </w:t>
      </w:r>
      <w:r w:rsidR="00342CF7" w:rsidRPr="00342CF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муниципального образования «Мелекесский район Ульяновской области </w:t>
      </w:r>
      <w:r w:rsidR="00342CF7" w:rsidRPr="00342CF7">
        <w:rPr>
          <w:rFonts w:ascii="Times New Roman" w:hAnsi="Times New Roman" w:cs="Times New Roman"/>
          <w:sz w:val="24"/>
        </w:rPr>
        <w:t>«</w:t>
      </w:r>
      <w:r w:rsidR="006A2600" w:rsidRPr="006A260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утверждении Порядка предоставления субсидий из бюджета муниципального образования «Мелекесский район» Ульяновской области Автономной некоммерческой организации «Центр развития  предпринимательства Мелекесского района Ул</w:t>
      </w:r>
      <w:r w:rsidR="006A2600">
        <w:rPr>
          <w:rFonts w:ascii="Times New Roman" w:hAnsi="Times New Roman" w:cs="Times New Roman"/>
          <w:color w:val="000000"/>
          <w:spacing w:val="-2"/>
          <w:sz w:val="24"/>
          <w:szCs w:val="24"/>
        </w:rPr>
        <w:t>ьяновской области»</w:t>
      </w:r>
      <w:r w:rsidR="00342CF7" w:rsidRPr="00342CF7">
        <w:rPr>
          <w:rFonts w:ascii="Times New Roman" w:hAnsi="Times New Roman" w:cs="Times New Roman"/>
          <w:sz w:val="24"/>
          <w:szCs w:val="24"/>
        </w:rPr>
        <w:t>»</w:t>
      </w:r>
      <w:r w:rsidR="00D94B25">
        <w:rPr>
          <w:rFonts w:ascii="Times New Roman" w:hAnsi="Times New Roman" w:cs="Times New Roman"/>
          <w:sz w:val="24"/>
          <w:szCs w:val="24"/>
        </w:rPr>
        <w:t>.</w:t>
      </w:r>
      <w:r w:rsidR="00342CF7" w:rsidRPr="00342CF7">
        <w:rPr>
          <w:b/>
          <w:sz w:val="24"/>
          <w:szCs w:val="24"/>
        </w:rPr>
        <w:t xml:space="preserve"> </w:t>
      </w:r>
      <w:r w:rsidRPr="00030A55">
        <w:rPr>
          <w:rFonts w:ascii="Times New Roman" w:hAnsi="Times New Roman" w:cs="Times New Roman"/>
          <w:sz w:val="24"/>
          <w:szCs w:val="24"/>
        </w:rPr>
        <w:t xml:space="preserve"> Предложения в рамках публичного обсуждения проекта НПА принимались с </w:t>
      </w:r>
      <w:r w:rsidR="006A2600">
        <w:rPr>
          <w:rFonts w:ascii="Times New Roman" w:hAnsi="Times New Roman" w:cs="Times New Roman"/>
          <w:sz w:val="24"/>
          <w:szCs w:val="24"/>
        </w:rPr>
        <w:t>1</w:t>
      </w:r>
      <w:r w:rsidR="00052773">
        <w:rPr>
          <w:rFonts w:ascii="Times New Roman" w:hAnsi="Times New Roman" w:cs="Times New Roman"/>
          <w:sz w:val="24"/>
          <w:szCs w:val="24"/>
        </w:rPr>
        <w:t>8</w:t>
      </w:r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6A2600">
        <w:rPr>
          <w:rFonts w:ascii="Times New Roman" w:hAnsi="Times New Roman" w:cs="Times New Roman"/>
          <w:sz w:val="24"/>
          <w:szCs w:val="24"/>
        </w:rPr>
        <w:t>2</w:t>
      </w:r>
      <w:r w:rsidRPr="00030A55">
        <w:rPr>
          <w:rFonts w:ascii="Times New Roman" w:hAnsi="Times New Roman" w:cs="Times New Roman"/>
          <w:sz w:val="24"/>
          <w:szCs w:val="24"/>
        </w:rPr>
        <w:t>.20</w:t>
      </w:r>
      <w:r w:rsidR="001B0410">
        <w:rPr>
          <w:rFonts w:ascii="Times New Roman" w:hAnsi="Times New Roman" w:cs="Times New Roman"/>
          <w:sz w:val="24"/>
          <w:szCs w:val="24"/>
        </w:rPr>
        <w:t>2</w:t>
      </w:r>
      <w:r w:rsidR="006A2600">
        <w:rPr>
          <w:rFonts w:ascii="Times New Roman" w:hAnsi="Times New Roman" w:cs="Times New Roman"/>
          <w:sz w:val="24"/>
          <w:szCs w:val="24"/>
        </w:rPr>
        <w:t>1</w:t>
      </w:r>
      <w:r w:rsidRPr="00030A55">
        <w:rPr>
          <w:rFonts w:ascii="Times New Roman" w:hAnsi="Times New Roman" w:cs="Times New Roman"/>
          <w:sz w:val="24"/>
          <w:szCs w:val="24"/>
        </w:rPr>
        <w:t xml:space="preserve"> г. – по </w:t>
      </w:r>
      <w:r w:rsidR="00052773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030A55">
        <w:rPr>
          <w:rFonts w:ascii="Times New Roman" w:hAnsi="Times New Roman" w:cs="Times New Roman"/>
          <w:sz w:val="24"/>
          <w:szCs w:val="24"/>
        </w:rPr>
        <w:t>.0</w:t>
      </w:r>
      <w:r w:rsidR="006A2600">
        <w:rPr>
          <w:rFonts w:ascii="Times New Roman" w:hAnsi="Times New Roman" w:cs="Times New Roman"/>
          <w:sz w:val="24"/>
          <w:szCs w:val="24"/>
        </w:rPr>
        <w:t>3</w:t>
      </w:r>
      <w:r w:rsidRPr="00030A55">
        <w:rPr>
          <w:rFonts w:ascii="Times New Roman" w:hAnsi="Times New Roman" w:cs="Times New Roman"/>
          <w:sz w:val="24"/>
          <w:szCs w:val="24"/>
        </w:rPr>
        <w:t>.20</w:t>
      </w:r>
      <w:r w:rsidR="001B0410">
        <w:rPr>
          <w:rFonts w:ascii="Times New Roman" w:hAnsi="Times New Roman" w:cs="Times New Roman"/>
          <w:sz w:val="24"/>
          <w:szCs w:val="24"/>
        </w:rPr>
        <w:t>2</w:t>
      </w:r>
      <w:r w:rsidR="006A2600">
        <w:rPr>
          <w:rFonts w:ascii="Times New Roman" w:hAnsi="Times New Roman" w:cs="Times New Roman"/>
          <w:sz w:val="24"/>
          <w:szCs w:val="24"/>
        </w:rPr>
        <w:t>1</w:t>
      </w:r>
      <w:r w:rsidRPr="00030A5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760D0" w:rsidRPr="00030A55" w:rsidRDefault="00D760D0">
      <w:pPr>
        <w:rPr>
          <w:rFonts w:ascii="Times New Roman" w:hAnsi="Times New Roman" w:cs="Times New Roman"/>
          <w:sz w:val="24"/>
          <w:szCs w:val="24"/>
        </w:rPr>
      </w:pPr>
      <w:r w:rsidRPr="00030A55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9A4AAE">
        <w:rPr>
          <w:rFonts w:ascii="Times New Roman" w:hAnsi="Times New Roman" w:cs="Times New Roman"/>
          <w:sz w:val="24"/>
          <w:szCs w:val="24"/>
        </w:rPr>
        <w:t>5</w:t>
      </w:r>
      <w:r w:rsidRPr="00030A5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15291" w:type="dxa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5670"/>
        <w:gridCol w:w="2410"/>
        <w:gridCol w:w="1858"/>
      </w:tblGrid>
      <w:tr w:rsidR="00D760D0" w:rsidRPr="00030A55" w:rsidTr="00DC7FE9">
        <w:tc>
          <w:tcPr>
            <w:tcW w:w="426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843" w:type="dxa"/>
            <w:vAlign w:val="center"/>
          </w:tcPr>
          <w:p w:rsidR="00D760D0" w:rsidRPr="00030A55" w:rsidRDefault="00DC7FE9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обсужден</w:t>
            </w:r>
            <w:r w:rsidR="00D760D0"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567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410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Рез</w:t>
            </w:r>
            <w:r w:rsidR="00DC7FE9">
              <w:rPr>
                <w:rFonts w:ascii="Times New Roman" w:hAnsi="Times New Roman" w:cs="Times New Roman"/>
                <w:b/>
                <w:sz w:val="24"/>
                <w:szCs w:val="24"/>
              </w:rPr>
              <w:t>ультат рассмотрения предложения разработчи</w:t>
            </w: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</w:p>
        </w:tc>
        <w:tc>
          <w:tcPr>
            <w:tcW w:w="1858" w:type="dxa"/>
            <w:vAlign w:val="center"/>
          </w:tcPr>
          <w:p w:rsidR="00D760D0" w:rsidRPr="00030A55" w:rsidRDefault="00D760D0" w:rsidP="00D7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D760D0" w:rsidRPr="00030A55" w:rsidRDefault="009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50BFC"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r w:rsidR="00F66997" w:rsidRPr="00030A55">
              <w:rPr>
                <w:rFonts w:ascii="Times New Roman" w:hAnsi="Times New Roman" w:cs="Times New Roman"/>
                <w:sz w:val="24"/>
                <w:szCs w:val="24"/>
              </w:rPr>
              <w:t>Писцов Д.Г.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342CF7" w:rsidP="00DC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D760D0" w:rsidRPr="00030A55" w:rsidRDefault="009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 Якушев А.Ю.</w:t>
            </w:r>
          </w:p>
        </w:tc>
        <w:tc>
          <w:tcPr>
            <w:tcW w:w="1843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9A4AAE" w:rsidP="0003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D760D0" w:rsidRPr="00030A55" w:rsidRDefault="00D760D0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сведению </w:t>
            </w:r>
          </w:p>
        </w:tc>
        <w:tc>
          <w:tcPr>
            <w:tcW w:w="1858" w:type="dxa"/>
          </w:tcPr>
          <w:p w:rsidR="00D760D0" w:rsidRPr="00030A55" w:rsidRDefault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60D0" w:rsidRPr="00030A55" w:rsidTr="00DC7FE9">
        <w:tc>
          <w:tcPr>
            <w:tcW w:w="426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D760D0" w:rsidRPr="00030A55" w:rsidRDefault="00F66997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="00342CF7">
              <w:rPr>
                <w:rFonts w:ascii="Times New Roman" w:hAnsi="Times New Roman" w:cs="Times New Roman"/>
                <w:sz w:val="24"/>
                <w:szCs w:val="24"/>
              </w:rPr>
              <w:t>Куватов</w:t>
            </w:r>
            <w:proofErr w:type="spellEnd"/>
            <w:r w:rsidR="00342CF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D760D0" w:rsidRPr="00030A55" w:rsidRDefault="00DC7FE9" w:rsidP="0034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Изучив проект 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он не противоречит законодательству </w:t>
            </w:r>
          </w:p>
        </w:tc>
        <w:tc>
          <w:tcPr>
            <w:tcW w:w="2410" w:type="dxa"/>
          </w:tcPr>
          <w:p w:rsidR="00D760D0" w:rsidRPr="00030A55" w:rsidRDefault="00F66997" w:rsidP="00D7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D760D0" w:rsidRPr="00030A55" w:rsidRDefault="00F66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B03" w:rsidRPr="00030A55" w:rsidTr="00DC7FE9">
        <w:tc>
          <w:tcPr>
            <w:tcW w:w="426" w:type="dxa"/>
          </w:tcPr>
          <w:p w:rsidR="00077B03" w:rsidRPr="00030A55" w:rsidRDefault="0007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Глава КФХ Хафизов И.М.</w:t>
            </w:r>
          </w:p>
        </w:tc>
        <w:tc>
          <w:tcPr>
            <w:tcW w:w="1843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077B03" w:rsidRPr="00030A55" w:rsidRDefault="00077B03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4AAE" w:rsidRPr="00030A55" w:rsidTr="00DC7FE9">
        <w:tc>
          <w:tcPr>
            <w:tcW w:w="426" w:type="dxa"/>
          </w:tcPr>
          <w:p w:rsidR="009A4AAE" w:rsidRDefault="009A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9A4AAE" w:rsidRPr="00030A55" w:rsidRDefault="009A4AAE" w:rsidP="0037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имеется</w:t>
            </w:r>
          </w:p>
        </w:tc>
        <w:tc>
          <w:tcPr>
            <w:tcW w:w="2410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858" w:type="dxa"/>
          </w:tcPr>
          <w:p w:rsidR="009A4AAE" w:rsidRPr="00030A55" w:rsidRDefault="009A4AAE" w:rsidP="003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760D0" w:rsidRDefault="00D760D0"/>
    <w:p w:rsidR="000A4247" w:rsidRDefault="00D760D0">
      <w:r>
        <w:t xml:space="preserve">. </w:t>
      </w:r>
    </w:p>
    <w:p w:rsidR="00D760D0" w:rsidRDefault="00D760D0"/>
    <w:sectPr w:rsidR="00D760D0" w:rsidSect="00D7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EF" w:rsidRDefault="00E405EF" w:rsidP="00CB52D1">
      <w:pPr>
        <w:spacing w:after="0" w:line="240" w:lineRule="auto"/>
      </w:pPr>
      <w:r>
        <w:separator/>
      </w:r>
    </w:p>
  </w:endnote>
  <w:endnote w:type="continuationSeparator" w:id="0">
    <w:p w:rsidR="00E405EF" w:rsidRDefault="00E405EF" w:rsidP="00CB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EF" w:rsidRDefault="00E405EF" w:rsidP="00CB52D1">
      <w:pPr>
        <w:spacing w:after="0" w:line="240" w:lineRule="auto"/>
      </w:pPr>
      <w:r>
        <w:separator/>
      </w:r>
    </w:p>
  </w:footnote>
  <w:footnote w:type="continuationSeparator" w:id="0">
    <w:p w:rsidR="00E405EF" w:rsidRDefault="00E405EF" w:rsidP="00CB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2"/>
    <w:rsid w:val="00030A55"/>
    <w:rsid w:val="0003341A"/>
    <w:rsid w:val="00052773"/>
    <w:rsid w:val="000554D5"/>
    <w:rsid w:val="00077B03"/>
    <w:rsid w:val="000A4247"/>
    <w:rsid w:val="001B0410"/>
    <w:rsid w:val="001B4102"/>
    <w:rsid w:val="001C3A48"/>
    <w:rsid w:val="00342CF7"/>
    <w:rsid w:val="003C056D"/>
    <w:rsid w:val="003D6413"/>
    <w:rsid w:val="00540B6B"/>
    <w:rsid w:val="005E5995"/>
    <w:rsid w:val="006A2600"/>
    <w:rsid w:val="00950BFC"/>
    <w:rsid w:val="009A4AAE"/>
    <w:rsid w:val="00A46761"/>
    <w:rsid w:val="00AB66B2"/>
    <w:rsid w:val="00CB127F"/>
    <w:rsid w:val="00CB52D1"/>
    <w:rsid w:val="00D25145"/>
    <w:rsid w:val="00D66660"/>
    <w:rsid w:val="00D760D0"/>
    <w:rsid w:val="00D94B25"/>
    <w:rsid w:val="00DC7FE9"/>
    <w:rsid w:val="00E405EF"/>
    <w:rsid w:val="00ED405A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2CF7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2D1"/>
  </w:style>
  <w:style w:type="paragraph" w:styleId="a6">
    <w:name w:val="footer"/>
    <w:basedOn w:val="a"/>
    <w:link w:val="a7"/>
    <w:uiPriority w:val="99"/>
    <w:unhideWhenUsed/>
    <w:rsid w:val="00CB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2D1"/>
  </w:style>
  <w:style w:type="character" w:customStyle="1" w:styleId="30">
    <w:name w:val="Заголовок 3 Знак"/>
    <w:basedOn w:val="a0"/>
    <w:link w:val="3"/>
    <w:rsid w:val="00342CF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2018-04-03T09:33:00Z</dcterms:created>
  <dcterms:modified xsi:type="dcterms:W3CDTF">2021-06-29T11:09:00Z</dcterms:modified>
</cp:coreProperties>
</file>